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ју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F7D6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E71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726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D61" w:rsidRPr="004A277C" w:rsidRDefault="00172710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4A277C" w:rsidRDefault="00172710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0F7D61" w:rsidRPr="004A277C" w:rsidRDefault="00172710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 ЗА ЗАШТИТУ ЖИВОТНЕ СРЕДИНЕ,</w:t>
      </w:r>
    </w:p>
    <w:p w:rsidR="000F7D61" w:rsidRPr="004A277C" w:rsidRDefault="00172710" w:rsidP="000F7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ОДРЖАНЕ 2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А 2013. ГОДИНЕ</w:t>
      </w:r>
    </w:p>
    <w:p w:rsidR="000F7D61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726" w:rsidRPr="00547726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E71" w:rsidRPr="004A277C" w:rsidRDefault="00172710" w:rsidP="000F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D6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0F7D6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0F7D6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FA1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Александра Томић,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Жељко Сушец,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Бојанић,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Биљана Илић Стошић,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Иван Јовановић, Гордана Чомић, Дејан Николић, Љубан Панић, Живојин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Станковић, Ивана Динић, Јудита Поповић,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Травар Миљевић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Константин Арсеновић,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ао и заменици чланова Одбора: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Марковић (заменик Јелене Мијатовић)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Невена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Стојановић (заменик Зорана Васића).</w:t>
      </w:r>
    </w:p>
    <w:p w:rsidR="00714138" w:rsidRPr="004A277C" w:rsidRDefault="00172710" w:rsidP="002E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7D61" w:rsidRPr="004A277C" w:rsidRDefault="00172710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нису присуствовали чланови Одбора: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Јелена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Мијатовић,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Зоран Васић и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 Карић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(нити његов заменик).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23EBF" w:rsidRPr="004A277C" w:rsidRDefault="00172710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3EBF" w:rsidRPr="004A277C" w:rsidRDefault="00172710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предлог председника Одбора, једногласно је усвојен следећи</w:t>
      </w:r>
    </w:p>
    <w:p w:rsidR="00123EBF" w:rsidRPr="004A277C" w:rsidRDefault="00172710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3EBF" w:rsidRPr="004A277C" w:rsidRDefault="00172710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 :</w:t>
      </w:r>
    </w:p>
    <w:p w:rsidR="00123EBF" w:rsidRPr="004A277C" w:rsidRDefault="00172710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23EBF" w:rsidRPr="004A277C" w:rsidRDefault="00172710" w:rsidP="00123EBF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277C">
        <w:rPr>
          <w:rFonts w:ascii="Times New Roman" w:hAnsi="Times New Roman"/>
          <w:sz w:val="24"/>
          <w:szCs w:val="24"/>
        </w:rPr>
        <w:t xml:space="preserve">Доношење закључака </w:t>
      </w:r>
      <w:r w:rsidRPr="004A277C">
        <w:rPr>
          <w:rFonts w:ascii="Times New Roman" w:hAnsi="Times New Roman"/>
          <w:sz w:val="24"/>
          <w:szCs w:val="24"/>
          <w:lang w:val="sr-Cyrl-CS"/>
        </w:rPr>
        <w:t xml:space="preserve">Одбора за заштиту животне средине </w:t>
      </w:r>
      <w:r w:rsidRPr="004A277C">
        <w:rPr>
          <w:rFonts w:ascii="Times New Roman" w:hAnsi="Times New Roman"/>
          <w:sz w:val="24"/>
          <w:szCs w:val="24"/>
        </w:rPr>
        <w:t xml:space="preserve">у вези са информацијом о предузетим активностима </w:t>
      </w:r>
      <w:r w:rsidRPr="004A277C">
        <w:rPr>
          <w:rFonts w:ascii="Times New Roman" w:hAnsi="Times New Roman"/>
          <w:sz w:val="24"/>
          <w:szCs w:val="24"/>
        </w:rPr>
        <w:t xml:space="preserve">у вези са подизањем пепела на јаловишту ТЕ „Никола Тесла“ у Обреновцу. 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рад по утврђеном дневном реду, једногласно је усвојен Записник 25. седнице Одбора, одржане 28. ју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а 2013. године.</w:t>
      </w:r>
    </w:p>
    <w:p w:rsidR="00E72F3E" w:rsidRPr="004A277C" w:rsidRDefault="00172710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123EBF" w:rsidRPr="004A277C" w:rsidRDefault="00172710" w:rsidP="00123EB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Прва тачка дневног реда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hAnsi="Times New Roman"/>
          <w:b/>
          <w:sz w:val="24"/>
          <w:szCs w:val="24"/>
        </w:rPr>
        <w:t xml:space="preserve">Доношење закључака </w:t>
      </w:r>
      <w:r w:rsidRPr="004A277C">
        <w:rPr>
          <w:rFonts w:ascii="Times New Roman" w:hAnsi="Times New Roman"/>
          <w:b/>
          <w:sz w:val="24"/>
          <w:szCs w:val="24"/>
          <w:lang w:val="sr-Cyrl-CS"/>
        </w:rPr>
        <w:t>Одбора з</w:t>
      </w:r>
      <w:r w:rsidRPr="004A277C">
        <w:rPr>
          <w:rFonts w:ascii="Times New Roman" w:hAnsi="Times New Roman"/>
          <w:b/>
          <w:sz w:val="24"/>
          <w:szCs w:val="24"/>
          <w:lang w:val="sr-Cyrl-CS"/>
        </w:rPr>
        <w:t xml:space="preserve">а заштиту животне средине </w:t>
      </w:r>
      <w:r w:rsidRPr="004A277C">
        <w:rPr>
          <w:rFonts w:ascii="Times New Roman" w:hAnsi="Times New Roman"/>
          <w:b/>
          <w:sz w:val="24"/>
          <w:szCs w:val="24"/>
        </w:rPr>
        <w:t>у вези са информацијом о предузетим активностима у вези са подизањем пепела на јаловишту ТЕ „Никола Тесла“ у Обреновцу</w:t>
      </w:r>
    </w:p>
    <w:p w:rsidR="00123EBF" w:rsidRPr="004A277C" w:rsidRDefault="00172710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 резимирала је да је на прошлој седници Одбор информисан о предузетим активностима, које су п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репоручене Закључком Одбора, донетим на седници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одржаној 28. јуна 2013. године, у вези са подизањем пепела на јаловишту ТЕ „Никола Тесла“ у Обреновцу. На тој седници Одбора учествовали су, поред председника Градске општине Обреновац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Града Београда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 представници локалних самоуправа из Лазаревца, Панчева и Костолца,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представници Градског завода за јавно здравље,  Института за јавно здравље Србије „Др Милан Јовановић Батут“,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представници привредних друштава, тзв. „загађивача“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Обреновца, Лаз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аревца, Панчева, Костолца и Бора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 На крају те седнице, председник Одбора предложила је да Одбор поводом тога донесе одређене закључке, али, с обзиром да није било кворума за одлучивање, остало је да се о предложеним закључцима Одбор изјасни на наредној сед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ници.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председника Одбора, који је допуњен предлогом члана Одбора Александре Томић,  Одбор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доне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закључке:</w:t>
      </w:r>
    </w:p>
    <w:p w:rsidR="00C75F0F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заштиту животне средине ће једном у шест месеци одржавати седнице, на којима ће пратити спровођење донетих закључа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ка и решења инспекције и позивати све заинтересоване стране, укључујући и Сектор Министарства унутрашњих послова за ванредне ситуације, како би стекао увид у све што је предузето;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захтева од свих институција да раде свој посао експедитивно и да о 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томе редовно извештавају Одбор;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ће одржати седницу на којој ће се упознати са начином на који су локалне самоуправе решиле одрeђене проблеме у вези са благовременим и ефикасним реаговањем на акциденте;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4.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ће затражити од Министарства енергет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ике, развоја и заштите животне средине и од других институција информацију о стању животне средине и инспекцијском надзору у ПД РБ „Колубара“, ПД „Термоелектране и копови Костолац“, РТБ Бор, „ХИП Азотара“ Панчево и Рафинерији нафте Панчево, коју ће размотр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ити на некој од наредних седница.</w:t>
      </w:r>
    </w:p>
    <w:p w:rsidR="00E72F3E" w:rsidRPr="004A277C" w:rsidRDefault="00172710" w:rsidP="00E72F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75F0F" w:rsidRPr="004A277C" w:rsidRDefault="00172710" w:rsidP="00C75F0F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>Седница је завршена у 12,00 часова.</w:t>
      </w:r>
    </w:p>
    <w:p w:rsidR="00547726" w:rsidRPr="004A277C" w:rsidRDefault="00172710" w:rsidP="00C75F0F">
      <w:pPr>
        <w:spacing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F0F" w:rsidRPr="004A277C" w:rsidRDefault="00172710" w:rsidP="004A277C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ab/>
        <w:t>СЕКРЕТАР ОДБОРА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ab/>
        <w:t>ПРЕДСЕДНИК ОДБОРА</w:t>
      </w:r>
    </w:p>
    <w:p w:rsidR="00C75F0F" w:rsidRPr="004A277C" w:rsidRDefault="00172710" w:rsidP="004A277C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Милица Башић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Милица Војић Марковић</w:t>
      </w:r>
    </w:p>
    <w:p w:rsidR="00123EBF" w:rsidRPr="004A277C" w:rsidRDefault="00172710" w:rsidP="00123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23EBF" w:rsidRPr="004A277C" w:rsidRDefault="00172710" w:rsidP="00123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3F8F" w:rsidRPr="004A277C" w:rsidRDefault="00172710" w:rsidP="002E5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2DDF" w:rsidRPr="004A277C" w:rsidRDefault="00172710" w:rsidP="000F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48D" w:rsidRPr="004A277C" w:rsidRDefault="00172710" w:rsidP="0028248D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</w:p>
    <w:p w:rsidR="0028248D" w:rsidRPr="004A277C" w:rsidRDefault="00172710" w:rsidP="002824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248D" w:rsidRPr="004A277C" w:rsidSect="001F0771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10" w:rsidRDefault="00172710">
      <w:pPr>
        <w:spacing w:after="0" w:line="240" w:lineRule="auto"/>
      </w:pPr>
      <w:r>
        <w:separator/>
      </w:r>
    </w:p>
  </w:endnote>
  <w:endnote w:type="continuationSeparator" w:id="0">
    <w:p w:rsidR="00172710" w:rsidRDefault="0017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10" w:rsidRDefault="00172710">
      <w:pPr>
        <w:spacing w:after="0" w:line="240" w:lineRule="auto"/>
      </w:pPr>
      <w:r>
        <w:separator/>
      </w:r>
    </w:p>
  </w:footnote>
  <w:footnote w:type="continuationSeparator" w:id="0">
    <w:p w:rsidR="00172710" w:rsidRDefault="0017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91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0771" w:rsidRDefault="001727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C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771" w:rsidRDefault="00172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67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1573" w:rsidRDefault="001727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573" w:rsidRDefault="001727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010"/>
    <w:multiLevelType w:val="hybridMultilevel"/>
    <w:tmpl w:val="FE1ACEB0"/>
    <w:lvl w:ilvl="0" w:tplc="DD5CB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80DCAE" w:tentative="1">
      <w:start w:val="1"/>
      <w:numFmt w:val="lowerLetter"/>
      <w:lvlText w:val="%2."/>
      <w:lvlJc w:val="left"/>
      <w:pPr>
        <w:ind w:left="1789" w:hanging="360"/>
      </w:pPr>
    </w:lvl>
    <w:lvl w:ilvl="2" w:tplc="A322F802" w:tentative="1">
      <w:start w:val="1"/>
      <w:numFmt w:val="lowerRoman"/>
      <w:lvlText w:val="%3."/>
      <w:lvlJc w:val="right"/>
      <w:pPr>
        <w:ind w:left="2509" w:hanging="180"/>
      </w:pPr>
    </w:lvl>
    <w:lvl w:ilvl="3" w:tplc="0B9A4D64" w:tentative="1">
      <w:start w:val="1"/>
      <w:numFmt w:val="decimal"/>
      <w:lvlText w:val="%4."/>
      <w:lvlJc w:val="left"/>
      <w:pPr>
        <w:ind w:left="3229" w:hanging="360"/>
      </w:pPr>
    </w:lvl>
    <w:lvl w:ilvl="4" w:tplc="5D1EBE90" w:tentative="1">
      <w:start w:val="1"/>
      <w:numFmt w:val="lowerLetter"/>
      <w:lvlText w:val="%5."/>
      <w:lvlJc w:val="left"/>
      <w:pPr>
        <w:ind w:left="3949" w:hanging="360"/>
      </w:pPr>
    </w:lvl>
    <w:lvl w:ilvl="5" w:tplc="400CA088" w:tentative="1">
      <w:start w:val="1"/>
      <w:numFmt w:val="lowerRoman"/>
      <w:lvlText w:val="%6."/>
      <w:lvlJc w:val="right"/>
      <w:pPr>
        <w:ind w:left="4669" w:hanging="180"/>
      </w:pPr>
    </w:lvl>
    <w:lvl w:ilvl="6" w:tplc="0DC80B3C" w:tentative="1">
      <w:start w:val="1"/>
      <w:numFmt w:val="decimal"/>
      <w:lvlText w:val="%7."/>
      <w:lvlJc w:val="left"/>
      <w:pPr>
        <w:ind w:left="5389" w:hanging="360"/>
      </w:pPr>
    </w:lvl>
    <w:lvl w:ilvl="7" w:tplc="6E3C65FC" w:tentative="1">
      <w:start w:val="1"/>
      <w:numFmt w:val="lowerLetter"/>
      <w:lvlText w:val="%8."/>
      <w:lvlJc w:val="left"/>
      <w:pPr>
        <w:ind w:left="6109" w:hanging="360"/>
      </w:pPr>
    </w:lvl>
    <w:lvl w:ilvl="8" w:tplc="06D6BB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AE0DC0"/>
    <w:multiLevelType w:val="hybridMultilevel"/>
    <w:tmpl w:val="6B62FC1C"/>
    <w:lvl w:ilvl="0" w:tplc="1540BA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16A9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0483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8C65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ABA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04F6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3A77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FAD9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BA5D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6E6997"/>
    <w:multiLevelType w:val="hybridMultilevel"/>
    <w:tmpl w:val="9D3478B8"/>
    <w:lvl w:ilvl="0" w:tplc="257E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6B844" w:tentative="1">
      <w:start w:val="1"/>
      <w:numFmt w:val="lowerLetter"/>
      <w:lvlText w:val="%2."/>
      <w:lvlJc w:val="left"/>
      <w:pPr>
        <w:ind w:left="1440" w:hanging="360"/>
      </w:pPr>
    </w:lvl>
    <w:lvl w:ilvl="2" w:tplc="85407F2A" w:tentative="1">
      <w:start w:val="1"/>
      <w:numFmt w:val="lowerRoman"/>
      <w:lvlText w:val="%3."/>
      <w:lvlJc w:val="right"/>
      <w:pPr>
        <w:ind w:left="2160" w:hanging="180"/>
      </w:pPr>
    </w:lvl>
    <w:lvl w:ilvl="3" w:tplc="E844F5DC" w:tentative="1">
      <w:start w:val="1"/>
      <w:numFmt w:val="decimal"/>
      <w:lvlText w:val="%4."/>
      <w:lvlJc w:val="left"/>
      <w:pPr>
        <w:ind w:left="2880" w:hanging="360"/>
      </w:pPr>
    </w:lvl>
    <w:lvl w:ilvl="4" w:tplc="88407304" w:tentative="1">
      <w:start w:val="1"/>
      <w:numFmt w:val="lowerLetter"/>
      <w:lvlText w:val="%5."/>
      <w:lvlJc w:val="left"/>
      <w:pPr>
        <w:ind w:left="3600" w:hanging="360"/>
      </w:pPr>
    </w:lvl>
    <w:lvl w:ilvl="5" w:tplc="C7246B92" w:tentative="1">
      <w:start w:val="1"/>
      <w:numFmt w:val="lowerRoman"/>
      <w:lvlText w:val="%6."/>
      <w:lvlJc w:val="right"/>
      <w:pPr>
        <w:ind w:left="4320" w:hanging="180"/>
      </w:pPr>
    </w:lvl>
    <w:lvl w:ilvl="6" w:tplc="3162F6AC" w:tentative="1">
      <w:start w:val="1"/>
      <w:numFmt w:val="decimal"/>
      <w:lvlText w:val="%7."/>
      <w:lvlJc w:val="left"/>
      <w:pPr>
        <w:ind w:left="5040" w:hanging="360"/>
      </w:pPr>
    </w:lvl>
    <w:lvl w:ilvl="7" w:tplc="DFC8A18C" w:tentative="1">
      <w:start w:val="1"/>
      <w:numFmt w:val="lowerLetter"/>
      <w:lvlText w:val="%8."/>
      <w:lvlJc w:val="left"/>
      <w:pPr>
        <w:ind w:left="5760" w:hanging="360"/>
      </w:pPr>
    </w:lvl>
    <w:lvl w:ilvl="8" w:tplc="0C4893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7"/>
    <w:rsid w:val="00172710"/>
    <w:rsid w:val="00C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7D61"/>
    <w:pPr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73"/>
  </w:style>
  <w:style w:type="paragraph" w:styleId="Footer">
    <w:name w:val="footer"/>
    <w:basedOn w:val="Normal"/>
    <w:link w:val="FooterChar"/>
    <w:uiPriority w:val="99"/>
    <w:unhideWhenUsed/>
    <w:rsid w:val="00D41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Mila Antic</cp:lastModifiedBy>
  <cp:revision>2</cp:revision>
  <dcterms:created xsi:type="dcterms:W3CDTF">2013-10-14T10:19:00Z</dcterms:created>
  <dcterms:modified xsi:type="dcterms:W3CDTF">2013-10-14T10:19:00Z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131356</vt:lpwstr>
  </property>
  <property fmtid="{D5CDD505-2E9C-101B-9397-08002B2CF9AE}" pid="3" name="UserID">
    <vt:lpwstr>674</vt:lpwstr>
  </property>
</Properties>
</file>